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4613910</wp:posOffset>
            </wp:positionH>
            <wp:positionV relativeFrom="paragraph">
              <wp:posOffset>-177164</wp:posOffset>
            </wp:positionV>
            <wp:extent cx="1275969" cy="1678907"/>
            <wp:effectExtent b="0" l="0" r="0" t="0"/>
            <wp:wrapNone/>
            <wp:docPr descr="Patat Foto's, Afbeeldingen En Stock Fotografie - 123RF" id="312" name="image2.png"/>
            <a:graphic>
              <a:graphicData uri="http://schemas.openxmlformats.org/drawingml/2006/picture">
                <pic:pic>
                  <pic:nvPicPr>
                    <pic:cNvPr descr="Patat Foto's, Afbeeldingen En Stock Fotografie - 123RF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5969" cy="16789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Quattrocento Sans" w:cs="Quattrocento Sans" w:eastAsia="Quattrocento Sans" w:hAnsi="Quattrocento Sans"/>
          <w:color w:val="666666"/>
          <w:sz w:val="28"/>
          <w:szCs w:val="28"/>
        </w:rPr>
      </w:pP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Betreft: frietjesdag</w:t>
      </w:r>
      <w:r w:rsidDel="00000000" w:rsidR="00000000" w:rsidRPr="00000000">
        <w:rPr>
          <w:rFonts w:ascii="Quattrocento Sans" w:cs="Quattrocento Sans" w:eastAsia="Quattrocento Sans" w:hAnsi="Quattrocento Sans"/>
          <w:color w:val="666666"/>
          <w:sz w:val="28"/>
          <w:szCs w:val="28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259845</wp:posOffset>
            </wp:positionV>
            <wp:extent cx="540000" cy="540000"/>
            <wp:effectExtent b="0" l="0" r="0" t="0"/>
            <wp:wrapNone/>
            <wp:docPr id="315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2009775</wp:posOffset>
            </wp:positionH>
            <wp:positionV relativeFrom="paragraph">
              <wp:posOffset>136373</wp:posOffset>
            </wp:positionV>
            <wp:extent cx="465772" cy="465772"/>
            <wp:effectExtent b="0" l="0" r="0" t="0"/>
            <wp:wrapNone/>
            <wp:docPr id="31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" cy="4657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28 juni 2022</w:t>
        <w:tab/>
        <w:tab/>
        <w:tab/>
        <w:t xml:space="preserve">Strookje opnieuw mee naar school of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online intekenen via de link.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Beste ouders,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willen het schooljaar feestelijk eindigen.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Daarom organiseren we onze jaarlijkse FRIETJESDAG op </w:t>
      </w:r>
      <w:r w:rsidDel="00000000" w:rsidR="00000000" w:rsidRPr="00000000">
        <w:rPr>
          <w:b w:val="1"/>
          <w:sz w:val="24"/>
          <w:szCs w:val="24"/>
          <w:rtl w:val="0"/>
        </w:rPr>
        <w:t xml:space="preserve">dinsdag 28 juni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Voor de prijs van een gewone warme maaltijd mogen de kinderen hun buikje rond eten met frietjes.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Daarbij hoort natuurlijk ook een frikandel. (noteer opmerkingen: vb: lactosevrij - halal)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Om een duidelijk zicht te hebben op het aantal ‘aanschuivers’ aan het frietkot vragen we om onderstaande strook ingevuld terug mee te brengen naar school.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kijken er al naar uit.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Smakelijk!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Dank,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leerkrachten en directies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</w:t>
      </w:r>
    </w:p>
    <w:p w:rsidR="00000000" w:rsidDel="00000000" w:rsidP="00000000" w:rsidRDefault="00000000" w:rsidRPr="00000000" w14:paraId="0000001D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Intekenen via de link of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https://forms.gle/Jf5ErHzDD29YXn4n7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     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05" w:firstLine="0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(naam van het kind)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 mag frietjes met frikandel eten. (verduidelijk frikandel indien nodig .............................................................................. )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95251</wp:posOffset>
            </wp:positionH>
            <wp:positionV relativeFrom="paragraph">
              <wp:posOffset>85928</wp:posOffset>
            </wp:positionV>
            <wp:extent cx="190500" cy="209550"/>
            <wp:effectExtent b="0" l="0" r="0" t="0"/>
            <wp:wrapNone/>
            <wp:docPr id="3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(naam van het kind)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 zal naar huis gaan om te eten.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85726</wp:posOffset>
            </wp:positionH>
            <wp:positionV relativeFrom="paragraph">
              <wp:posOffset>28575</wp:posOffset>
            </wp:positionV>
            <wp:extent cx="190500" cy="209550"/>
            <wp:effectExtent b="0" l="0" r="0" t="0"/>
            <wp:wrapNone/>
            <wp:docPr id="3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(naam van het kind)</w:t>
      </w:r>
      <w:r w:rsidDel="00000000" w:rsidR="00000000" w:rsidRPr="00000000">
        <w:rPr>
          <w:sz w:val="24"/>
          <w:szCs w:val="24"/>
          <w:rtl w:val="0"/>
        </w:rPr>
        <w:t xml:space="preserve"> ..................................................... brengt zelf  boterhammen mee.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90806</wp:posOffset>
            </wp:positionH>
            <wp:positionV relativeFrom="paragraph">
              <wp:posOffset>16510</wp:posOffset>
            </wp:positionV>
            <wp:extent cx="190500" cy="209550"/>
            <wp:effectExtent b="0" l="0" r="0" t="0"/>
            <wp:wrapNone/>
            <wp:docPr id="3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8" w:w="11906" w:orient="portrait"/>
      <w:pgMar w:bottom="1843" w:top="238" w:left="1134" w:right="1558" w:header="1021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G Time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-203199</wp:posOffset>
              </wp:positionV>
              <wp:extent cx="2619375" cy="955731"/>
              <wp:effectExtent b="0" l="0" r="0" t="0"/>
              <wp:wrapNone/>
              <wp:docPr id="30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041075" y="3306897"/>
                        <a:ext cx="2609850" cy="9462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1"/>
                              <w:i w:val="0"/>
                              <w:smallCaps w:val="0"/>
                              <w:strike w:val="0"/>
                              <w:color w:val="0d0d0d"/>
                              <w:sz w:val="20"/>
                              <w:vertAlign w:val="baseline"/>
                            </w:rPr>
                            <w:t xml:space="preserve">berk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1"/>
                              <w:i w:val="0"/>
                              <w:smallCaps w:val="0"/>
                              <w:strike w:val="0"/>
                              <w:color w:val="0d0d0d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0d0d0d"/>
                              <w:sz w:val="20"/>
                              <w:vertAlign w:val="baseline"/>
                            </w:rPr>
                            <w:t xml:space="preserve">Hoogstraat 41, 8540 Deerlijk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0d0d0d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0d0d0d"/>
                              <w:sz w:val="20"/>
                              <w:vertAlign w:val="baseline"/>
                            </w:rPr>
                            <w:t xml:space="preserve">056 70 31 92 – </w:t>
                          </w: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0d0d0d"/>
                              <w:sz w:val="20"/>
                              <w:u w:val="single"/>
                              <w:vertAlign w:val="baseline"/>
                            </w:rPr>
                            <w:t xml:space="preserve">de.berk@deerlijk.be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0d0d0d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0d0d0d"/>
                              <w:sz w:val="20"/>
                              <w:vertAlign w:val="baseline"/>
                            </w:rPr>
                            <w:t xml:space="preserve">Groots in groeien!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-203199</wp:posOffset>
              </wp:positionV>
              <wp:extent cx="2619375" cy="955731"/>
              <wp:effectExtent b="0" l="0" r="0" t="0"/>
              <wp:wrapNone/>
              <wp:docPr id="30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9375" cy="95573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3708400</wp:posOffset>
              </wp:positionH>
              <wp:positionV relativeFrom="paragraph">
                <wp:posOffset>-215899</wp:posOffset>
              </wp:positionV>
              <wp:extent cx="2344420" cy="955730"/>
              <wp:effectExtent b="0" l="0" r="0" t="0"/>
              <wp:wrapNone/>
              <wp:docPr id="30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78553" y="3306898"/>
                        <a:ext cx="2334895" cy="94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1"/>
                              <w:i w:val="0"/>
                              <w:smallCaps w:val="0"/>
                              <w:strike w:val="0"/>
                              <w:color w:val="0d0d0d"/>
                              <w:sz w:val="20"/>
                              <w:vertAlign w:val="baseline"/>
                            </w:rPr>
                            <w:t xml:space="preserve">beuk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1"/>
                              <w:i w:val="0"/>
                              <w:smallCaps w:val="0"/>
                              <w:strike w:val="0"/>
                              <w:color w:val="0d0d0d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0d0d0d"/>
                              <w:sz w:val="20"/>
                              <w:vertAlign w:val="baseline"/>
                            </w:rPr>
                            <w:t xml:space="preserve">Sint-Amandusstraat 26, 8540 Deerlijk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0d0d0d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0d0d0d"/>
                              <w:sz w:val="20"/>
                              <w:vertAlign w:val="baseline"/>
                            </w:rPr>
                            <w:t xml:space="preserve">056 71 19 49 – </w:t>
                          </w: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0d0d0d"/>
                              <w:sz w:val="20"/>
                              <w:u w:val="single"/>
                              <w:vertAlign w:val="baseline"/>
                            </w:rPr>
                            <w:t xml:space="preserve">de.beuk@deerlijk.be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0d0d0d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0d0d0d"/>
                              <w:sz w:val="20"/>
                              <w:vertAlign w:val="baseline"/>
                            </w:rPr>
                            <w:t xml:space="preserve">www.berkenbeuk.be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3708400</wp:posOffset>
              </wp:positionH>
              <wp:positionV relativeFrom="paragraph">
                <wp:posOffset>-215899</wp:posOffset>
              </wp:positionV>
              <wp:extent cx="2344420" cy="955730"/>
              <wp:effectExtent b="0" l="0" r="0" t="0"/>
              <wp:wrapNone/>
              <wp:docPr id="30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4420" cy="9557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-159536</wp:posOffset>
          </wp:positionV>
          <wp:extent cx="2255520" cy="536665"/>
          <wp:effectExtent b="0" l="0" r="0" t="0"/>
          <wp:wrapNone/>
          <wp:docPr id="31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5520" cy="5366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attrocento Sans" w:cs="Quattrocento Sans" w:eastAsia="Quattrocento Sans" w:hAnsi="Quattrocento Sans"/>
        <w:sz w:val="22"/>
        <w:szCs w:val="22"/>
        <w:lang w:val="nl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G Times" w:cs="CG Times" w:eastAsia="CG Times" w:hAnsi="CG Times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284CDF"/>
    <w:pPr>
      <w:spacing w:after="0" w:line="240" w:lineRule="auto"/>
    </w:pPr>
    <w:rPr>
      <w:rFonts w:ascii="Segoe UI" w:hAnsi="Segoe UI"/>
    </w:rPr>
  </w:style>
  <w:style w:type="paragraph" w:styleId="Kop2">
    <w:name w:val="heading 2"/>
    <w:basedOn w:val="Standaard"/>
    <w:next w:val="Standaard"/>
    <w:link w:val="Kop2Char"/>
    <w:qFormat w:val="1"/>
    <w:rsid w:val="006A47F3"/>
    <w:pPr>
      <w:keepNext w:val="1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  <w:outlineLvl w:val="1"/>
    </w:pPr>
    <w:rPr>
      <w:rFonts w:ascii="CG Times" w:cs="Times New Roman" w:eastAsia="Times New Roman" w:hAnsi="CG Times"/>
      <w:sz w:val="30"/>
      <w:szCs w:val="30"/>
      <w:lang w:eastAsia="nl-NL" w:val="nl-NL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5C6CD0"/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5C6CD0"/>
    <w:rPr>
      <w:rFonts w:ascii="Tahoma" w:cs="Tahoma" w:hAnsi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 w:val="1"/>
    <w:rsid w:val="005C6CD0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5C6CD0"/>
  </w:style>
  <w:style w:type="paragraph" w:styleId="Voettekst">
    <w:name w:val="footer"/>
    <w:basedOn w:val="Standaard"/>
    <w:link w:val="VoettekstChar"/>
    <w:uiPriority w:val="99"/>
    <w:unhideWhenUsed w:val="1"/>
    <w:rsid w:val="005C6CD0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5C6CD0"/>
  </w:style>
  <w:style w:type="character" w:styleId="Hyperlink">
    <w:name w:val="Hyperlink"/>
    <w:basedOn w:val="Standaardalinea-lettertype"/>
    <w:uiPriority w:val="99"/>
    <w:unhideWhenUsed w:val="1"/>
    <w:rsid w:val="008A4FA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 w:val="1"/>
    <w:unhideWhenUsed w:val="1"/>
    <w:rsid w:val="008A4FAB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 w:val="1"/>
    <w:unhideWhenUsed w:val="1"/>
    <w:rsid w:val="008A4FAB"/>
    <w:pPr>
      <w:spacing w:after="210" w:line="210" w:lineRule="atLeast"/>
      <w:jc w:val="both"/>
    </w:pPr>
    <w:rPr>
      <w:rFonts w:ascii="Times New Roman" w:cs="Times New Roman" w:eastAsia="Times New Roman" w:hAnsi="Times New Roman"/>
      <w:sz w:val="17"/>
      <w:szCs w:val="17"/>
      <w:lang w:eastAsia="nl-BE"/>
    </w:rPr>
  </w:style>
  <w:style w:type="paragraph" w:styleId="Lijstalinea">
    <w:name w:val="List Paragraph"/>
    <w:basedOn w:val="Standaard"/>
    <w:uiPriority w:val="34"/>
    <w:qFormat w:val="1"/>
    <w:rsid w:val="00FE0512"/>
    <w:pPr>
      <w:ind w:left="720"/>
      <w:contextualSpacing w:val="1"/>
    </w:pPr>
  </w:style>
  <w:style w:type="character" w:styleId="Kop2Char" w:customStyle="1">
    <w:name w:val="Kop 2 Char"/>
    <w:basedOn w:val="Standaardalinea-lettertype"/>
    <w:link w:val="Kop2"/>
    <w:rsid w:val="006A47F3"/>
    <w:rPr>
      <w:rFonts w:ascii="CG Times" w:cs="Times New Roman" w:eastAsia="Times New Roman" w:hAnsi="CG Times"/>
      <w:sz w:val="30"/>
      <w:szCs w:val="30"/>
      <w:lang w:eastAsia="nl-NL" w:val="nl-NL"/>
    </w:rPr>
  </w:style>
  <w:style w:type="paragraph" w:styleId="Plattetekst">
    <w:name w:val="Body Text"/>
    <w:basedOn w:val="Standaard"/>
    <w:link w:val="PlattetekstChar"/>
    <w:rsid w:val="009F3B68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7" w:lineRule="auto"/>
    </w:pPr>
    <w:rPr>
      <w:rFonts w:ascii="Times New Roman" w:cs="Times New Roman" w:eastAsia="Times New Roman" w:hAnsi="Times New Roman"/>
      <w:sz w:val="24"/>
      <w:szCs w:val="26"/>
      <w:lang w:eastAsia="nl-NL" w:val="nl-NL"/>
    </w:rPr>
  </w:style>
  <w:style w:type="character" w:styleId="PlattetekstChar" w:customStyle="1">
    <w:name w:val="Platte tekst Char"/>
    <w:basedOn w:val="Standaardalinea-lettertype"/>
    <w:link w:val="Plattetekst"/>
    <w:rsid w:val="009F3B68"/>
    <w:rPr>
      <w:rFonts w:ascii="Times New Roman" w:cs="Times New Roman" w:eastAsia="Times New Roman" w:hAnsi="Times New Roman"/>
      <w:sz w:val="24"/>
      <w:szCs w:val="26"/>
      <w:lang w:eastAsia="nl-NL" w:val="nl-NL"/>
    </w:rPr>
  </w:style>
  <w:style w:type="paragraph" w:styleId="ydp4620f135msonormal" w:customStyle="1">
    <w:name w:val="ydp4620f135msonormal"/>
    <w:basedOn w:val="Standaard"/>
    <w:rsid w:val="0083550E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  <w:lang w:eastAsia="nl-BE"/>
    </w:rPr>
  </w:style>
  <w:style w:type="paragraph" w:styleId="ydp4620f135yiv4693891515ydp2982f34fplatte" w:customStyle="1">
    <w:name w:val="ydp4620f135yiv4693891515ydp2982f34fplatte"/>
    <w:basedOn w:val="Standaard"/>
    <w:rsid w:val="0083550E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  <w:lang w:eastAsia="nl-BE"/>
    </w:rPr>
  </w:style>
  <w:style w:type="paragraph" w:styleId="ydp4620f135platte" w:customStyle="1">
    <w:name w:val="ydp4620f135platte"/>
    <w:basedOn w:val="Standaard"/>
    <w:rsid w:val="0083550E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  <w:lang w:eastAsia="nl-B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hyperlink" Target="https://forms.gle/Jf5ErHzDD29YXn4n7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7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CGTimes-regular.ttf"/><Relationship Id="rId6" Type="http://schemas.openxmlformats.org/officeDocument/2006/relationships/font" Target="fonts/CGTimes-bold.ttf"/><Relationship Id="rId7" Type="http://schemas.openxmlformats.org/officeDocument/2006/relationships/font" Target="fonts/CGTimes-italic.ttf"/><Relationship Id="rId8" Type="http://schemas.openxmlformats.org/officeDocument/2006/relationships/font" Target="fonts/CGTimes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6al7jXOsqMOjZlKQjIh3KiKD6w==">AMUW2mWTdfBXG9DDECSYXGRV89eBHvwYlqh02TJIrHThfaxrFeyL5JA4LbxP7NvsNo9eq7q6o/w7w4z4ha1Dxc7+RdpUAhjIobxTdHTVwIZnqaPVcWdfpL6iIzbVgiPpWWLRF0hcyBGy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2020-06-11T08:01:00Z</dcterms:created>
  <dc:creator>Stijn Vandebuerie</dc:creator>
</cp:coreProperties>
</file>